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0F48" w14:textId="77777777" w:rsidR="00CC5726" w:rsidRDefault="00564EC8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云峰学园</w:t>
      </w:r>
      <w:r>
        <w:rPr>
          <w:rFonts w:ascii="宋体" w:eastAsia="宋体" w:hAnsi="宋体" w:hint="eastAsia"/>
          <w:b/>
          <w:sz w:val="32"/>
          <w:szCs w:val="32"/>
        </w:rPr>
        <w:t>纪实考评</w:t>
      </w:r>
      <w:r>
        <w:rPr>
          <w:rFonts w:ascii="宋体" w:eastAsia="宋体" w:hAnsi="宋体" w:hint="eastAsia"/>
          <w:b/>
          <w:sz w:val="32"/>
          <w:szCs w:val="32"/>
        </w:rPr>
        <w:t>加分</w:t>
      </w:r>
      <w:r>
        <w:rPr>
          <w:rFonts w:ascii="宋体" w:eastAsia="宋体" w:hAnsi="宋体" w:hint="eastAsia"/>
          <w:b/>
          <w:sz w:val="32"/>
          <w:szCs w:val="32"/>
        </w:rPr>
        <w:t>量化</w:t>
      </w:r>
      <w:r>
        <w:rPr>
          <w:rFonts w:ascii="宋体" w:eastAsia="宋体" w:hAnsi="宋体" w:hint="eastAsia"/>
          <w:b/>
          <w:sz w:val="32"/>
          <w:szCs w:val="32"/>
        </w:rPr>
        <w:t>细则</w:t>
      </w:r>
    </w:p>
    <w:p w14:paraId="0F74F56E" w14:textId="77777777" w:rsidR="00CC5726" w:rsidRDefault="00CC5726">
      <w:pPr>
        <w:rPr>
          <w:rFonts w:ascii="宋体" w:eastAsia="宋体" w:hAnsi="宋体"/>
          <w:b/>
          <w:sz w:val="32"/>
          <w:szCs w:val="32"/>
        </w:rPr>
      </w:pPr>
    </w:p>
    <w:tbl>
      <w:tblPr>
        <w:tblStyle w:val="a7"/>
        <w:tblW w:w="8606" w:type="dxa"/>
        <w:tblLayout w:type="fixed"/>
        <w:tblLook w:val="04A0" w:firstRow="1" w:lastRow="0" w:firstColumn="1" w:lastColumn="0" w:noHBand="0" w:noVBand="1"/>
      </w:tblPr>
      <w:tblGrid>
        <w:gridCol w:w="635"/>
        <w:gridCol w:w="638"/>
        <w:gridCol w:w="700"/>
        <w:gridCol w:w="675"/>
        <w:gridCol w:w="1044"/>
        <w:gridCol w:w="1163"/>
        <w:gridCol w:w="1242"/>
        <w:gridCol w:w="2509"/>
      </w:tblGrid>
      <w:tr w:rsidR="00CC5726" w14:paraId="5813D72B" w14:textId="77777777">
        <w:trPr>
          <w:trHeight w:val="3349"/>
        </w:trPr>
        <w:tc>
          <w:tcPr>
            <w:tcW w:w="635" w:type="dxa"/>
            <w:vAlign w:val="center"/>
          </w:tcPr>
          <w:p w14:paraId="14F84040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举办机构</w:t>
            </w:r>
          </w:p>
        </w:tc>
        <w:tc>
          <w:tcPr>
            <w:tcW w:w="638" w:type="dxa"/>
            <w:vAlign w:val="center"/>
          </w:tcPr>
          <w:p w14:paraId="12C58F13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举办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机构赋分</w:t>
            </w:r>
            <w:proofErr w:type="gramEnd"/>
          </w:p>
        </w:tc>
        <w:tc>
          <w:tcPr>
            <w:tcW w:w="700" w:type="dxa"/>
            <w:vAlign w:val="center"/>
          </w:tcPr>
          <w:p w14:paraId="400E8BBE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活动面向层次</w:t>
            </w:r>
          </w:p>
        </w:tc>
        <w:tc>
          <w:tcPr>
            <w:tcW w:w="675" w:type="dxa"/>
            <w:vAlign w:val="center"/>
          </w:tcPr>
          <w:p w14:paraId="0913C893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层次赋分</w:t>
            </w:r>
            <w:proofErr w:type="gramEnd"/>
          </w:p>
        </w:tc>
        <w:tc>
          <w:tcPr>
            <w:tcW w:w="1044" w:type="dxa"/>
            <w:vAlign w:val="center"/>
          </w:tcPr>
          <w:p w14:paraId="57026CFE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参与方式赋分</w:t>
            </w:r>
          </w:p>
          <w:p w14:paraId="131C31F4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14:paraId="3BB523C6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线下</w:t>
            </w:r>
            <w:r>
              <w:rPr>
                <w:rFonts w:ascii="宋体" w:eastAsia="宋体" w:hAnsi="宋体" w:hint="eastAsia"/>
                <w:b/>
                <w:szCs w:val="21"/>
              </w:rPr>
              <w:t>3</w:t>
            </w:r>
            <w:r>
              <w:rPr>
                <w:rFonts w:ascii="宋体" w:eastAsia="宋体" w:hAnsi="宋体" w:hint="eastAsia"/>
                <w:b/>
                <w:szCs w:val="21"/>
              </w:rPr>
              <w:t>分</w:t>
            </w:r>
          </w:p>
          <w:p w14:paraId="2F2A3D5F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线上</w:t>
            </w: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Cs w:val="21"/>
              </w:rPr>
              <w:t>分</w:t>
            </w:r>
          </w:p>
          <w:p w14:paraId="02812235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F0A03AD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活动参加总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人数赋分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:</w:t>
            </w:r>
          </w:p>
          <w:p w14:paraId="2E3BD513" w14:textId="77777777" w:rsidR="00CC5726" w:rsidRDefault="00564EC8">
            <w:pPr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≥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200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人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3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分</w:t>
            </w:r>
          </w:p>
          <w:p w14:paraId="486A007C" w14:textId="77777777" w:rsidR="00CC5726" w:rsidRDefault="00564EC8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≥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50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人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2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分</w:t>
            </w:r>
          </w:p>
          <w:p w14:paraId="25A172EF" w14:textId="77777777" w:rsidR="00CC5726" w:rsidRDefault="00564E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≤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50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人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1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分</w:t>
            </w:r>
          </w:p>
        </w:tc>
        <w:tc>
          <w:tcPr>
            <w:tcW w:w="1242" w:type="dxa"/>
            <w:vAlign w:val="center"/>
          </w:tcPr>
          <w:p w14:paraId="3DC30527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组织方</w:t>
            </w:r>
          </w:p>
          <w:p w14:paraId="7DA98A32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式赋分</w:t>
            </w:r>
          </w:p>
          <w:p w14:paraId="6C27A8FB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14:paraId="488A991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校官方选拔推荐</w:t>
            </w:r>
            <w:r>
              <w:rPr>
                <w:rFonts w:ascii="宋体" w:eastAsia="宋体" w:hAnsi="宋体" w:hint="eastAsia"/>
                <w:b/>
                <w:szCs w:val="21"/>
              </w:rPr>
              <w:t>2/</w:t>
            </w:r>
          </w:p>
          <w:p w14:paraId="08202DED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自由报名</w:t>
            </w: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2509" w:type="dxa"/>
            <w:vAlign w:val="center"/>
          </w:tcPr>
          <w:p w14:paraId="558E8868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CC5726" w14:paraId="22ED6E62" w14:textId="77777777">
        <w:tc>
          <w:tcPr>
            <w:tcW w:w="635" w:type="dxa"/>
            <w:vMerge w:val="restart"/>
            <w:vAlign w:val="center"/>
          </w:tcPr>
          <w:p w14:paraId="0C328137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官方</w:t>
            </w:r>
          </w:p>
          <w:p w14:paraId="0893C060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机构</w:t>
            </w:r>
          </w:p>
        </w:tc>
        <w:tc>
          <w:tcPr>
            <w:tcW w:w="638" w:type="dxa"/>
            <w:vMerge w:val="restart"/>
            <w:vAlign w:val="center"/>
          </w:tcPr>
          <w:p w14:paraId="2747C87E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14:paraId="07E3444C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国际</w:t>
            </w:r>
          </w:p>
        </w:tc>
        <w:tc>
          <w:tcPr>
            <w:tcW w:w="675" w:type="dxa"/>
            <w:vAlign w:val="center"/>
          </w:tcPr>
          <w:p w14:paraId="34BFC5C4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10</w:t>
            </w:r>
          </w:p>
        </w:tc>
        <w:tc>
          <w:tcPr>
            <w:tcW w:w="1044" w:type="dxa"/>
            <w:vAlign w:val="center"/>
          </w:tcPr>
          <w:p w14:paraId="3C12C5D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373CE0E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358D24A2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 w:val="restart"/>
            <w:vAlign w:val="center"/>
          </w:tcPr>
          <w:p w14:paraId="02C33A77" w14:textId="77777777" w:rsidR="00CC5726" w:rsidRDefault="00564E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活动项目评价量化为各级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赋分累加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后总分对应纪实考评分值：</w:t>
            </w:r>
          </w:p>
          <w:p w14:paraId="16A69204" w14:textId="77777777" w:rsidR="00CC5726" w:rsidRDefault="00CC5726">
            <w:pPr>
              <w:rPr>
                <w:rFonts w:ascii="宋体" w:eastAsia="宋体" w:hAnsi="宋体"/>
                <w:b/>
                <w:szCs w:val="21"/>
              </w:rPr>
            </w:pPr>
          </w:p>
          <w:p w14:paraId="0F3C726F" w14:textId="77777777" w:rsidR="00CC5726" w:rsidRDefault="00564E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量化</w:t>
            </w:r>
            <w:r>
              <w:rPr>
                <w:rFonts w:ascii="宋体" w:eastAsia="宋体" w:hAnsi="宋体" w:hint="eastAsia"/>
                <w:b/>
                <w:szCs w:val="21"/>
              </w:rPr>
              <w:t>0-</w:t>
            </w: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= </w:t>
            </w:r>
            <w:r>
              <w:rPr>
                <w:rFonts w:ascii="宋体" w:eastAsia="宋体" w:hAnsi="宋体" w:hint="eastAsia"/>
                <w:b/>
                <w:szCs w:val="21"/>
              </w:rPr>
              <w:t>考评值</w:t>
            </w:r>
            <w:r>
              <w:rPr>
                <w:rFonts w:ascii="宋体" w:eastAsia="宋体" w:hAnsi="宋体" w:hint="eastAsia"/>
                <w:b/>
                <w:szCs w:val="21"/>
              </w:rPr>
              <w:t>0</w:t>
            </w:r>
          </w:p>
          <w:p w14:paraId="1CFEC1AD" w14:textId="08E00BA0" w:rsidR="00CC5726" w:rsidRDefault="00564E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量化</w:t>
            </w:r>
            <w:r>
              <w:rPr>
                <w:rFonts w:ascii="宋体" w:eastAsia="宋体" w:hAnsi="宋体" w:hint="eastAsia"/>
                <w:b/>
                <w:szCs w:val="21"/>
              </w:rPr>
              <w:t>5</w:t>
            </w:r>
            <w:r>
              <w:rPr>
                <w:rFonts w:ascii="宋体" w:eastAsia="宋体" w:hAnsi="宋体" w:hint="eastAsia"/>
                <w:b/>
                <w:szCs w:val="21"/>
              </w:rPr>
              <w:t>-</w:t>
            </w:r>
            <w:r w:rsidR="00E22614">
              <w:rPr>
                <w:rFonts w:ascii="宋体" w:eastAsia="宋体" w:hAnsi="宋体"/>
                <w:b/>
                <w:szCs w:val="21"/>
              </w:rPr>
              <w:t>11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= </w:t>
            </w:r>
            <w:r>
              <w:rPr>
                <w:rFonts w:ascii="宋体" w:eastAsia="宋体" w:hAnsi="宋体" w:hint="eastAsia"/>
                <w:b/>
                <w:szCs w:val="21"/>
              </w:rPr>
              <w:t>考评值</w:t>
            </w:r>
            <w:r>
              <w:rPr>
                <w:rFonts w:ascii="宋体" w:eastAsia="宋体" w:hAnsi="宋体" w:hint="eastAsia"/>
                <w:b/>
                <w:szCs w:val="21"/>
              </w:rPr>
              <w:t>0.5</w:t>
            </w:r>
          </w:p>
          <w:p w14:paraId="7458C9E9" w14:textId="5F974FC7" w:rsidR="00CC5726" w:rsidRDefault="00564E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量化</w:t>
            </w:r>
            <w:r w:rsidR="00E22614">
              <w:rPr>
                <w:rFonts w:ascii="宋体" w:eastAsia="宋体" w:hAnsi="宋体"/>
                <w:b/>
                <w:szCs w:val="21"/>
              </w:rPr>
              <w:t>12</w:t>
            </w:r>
            <w:r>
              <w:rPr>
                <w:rFonts w:ascii="宋体" w:eastAsia="宋体" w:hAnsi="宋体" w:hint="eastAsia"/>
                <w:b/>
                <w:szCs w:val="21"/>
              </w:rPr>
              <w:t>-</w:t>
            </w: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 w:rsidR="00E22614">
              <w:rPr>
                <w:rFonts w:ascii="宋体" w:eastAsia="宋体" w:hAnsi="宋体"/>
                <w:b/>
                <w:szCs w:val="21"/>
              </w:rPr>
              <w:t>4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= </w:t>
            </w:r>
            <w:r>
              <w:rPr>
                <w:rFonts w:ascii="宋体" w:eastAsia="宋体" w:hAnsi="宋体" w:hint="eastAsia"/>
                <w:b/>
                <w:szCs w:val="21"/>
              </w:rPr>
              <w:t>考评值</w:t>
            </w: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  <w:p w14:paraId="0D46D51A" w14:textId="25A998C7" w:rsidR="00CC5726" w:rsidRDefault="00564E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量化</w:t>
            </w: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 w:rsidR="00E22614">
              <w:rPr>
                <w:rFonts w:ascii="宋体" w:eastAsia="宋体" w:hAnsi="宋体"/>
                <w:b/>
                <w:szCs w:val="21"/>
              </w:rPr>
              <w:t>5</w:t>
            </w:r>
            <w:r>
              <w:rPr>
                <w:rFonts w:ascii="宋体" w:eastAsia="宋体" w:hAnsi="宋体" w:hint="eastAsia"/>
                <w:b/>
                <w:szCs w:val="21"/>
              </w:rPr>
              <w:t>-1</w:t>
            </w:r>
            <w:r w:rsidR="00E22614">
              <w:rPr>
                <w:rFonts w:ascii="宋体" w:eastAsia="宋体" w:hAnsi="宋体"/>
                <w:b/>
                <w:szCs w:val="21"/>
              </w:rPr>
              <w:t>6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= </w:t>
            </w:r>
            <w:r>
              <w:rPr>
                <w:rFonts w:ascii="宋体" w:eastAsia="宋体" w:hAnsi="宋体" w:hint="eastAsia"/>
                <w:b/>
                <w:szCs w:val="21"/>
              </w:rPr>
              <w:t>考评值</w:t>
            </w:r>
            <w:r>
              <w:rPr>
                <w:rFonts w:ascii="宋体" w:eastAsia="宋体" w:hAnsi="宋体" w:hint="eastAsia"/>
                <w:b/>
                <w:szCs w:val="21"/>
              </w:rPr>
              <w:t>1.5</w:t>
            </w:r>
          </w:p>
          <w:p w14:paraId="7169F7D2" w14:textId="7CEE0FDE" w:rsidR="00CC5726" w:rsidRDefault="00564E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量化≥</w:t>
            </w: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 w:rsidR="00E22614"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= </w:t>
            </w:r>
            <w:r>
              <w:rPr>
                <w:rFonts w:ascii="宋体" w:eastAsia="宋体" w:hAnsi="宋体" w:hint="eastAsia"/>
                <w:b/>
                <w:szCs w:val="21"/>
              </w:rPr>
              <w:t>考评值</w:t>
            </w:r>
            <w:r>
              <w:rPr>
                <w:rFonts w:ascii="宋体" w:eastAsia="宋体" w:hAnsi="宋体" w:hint="eastAsia"/>
                <w:b/>
                <w:szCs w:val="21"/>
              </w:rPr>
              <w:t>2</w:t>
            </w:r>
          </w:p>
          <w:p w14:paraId="09552808" w14:textId="77777777" w:rsidR="00CC5726" w:rsidRDefault="00CC5726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7D96B449" w14:textId="77777777">
        <w:tc>
          <w:tcPr>
            <w:tcW w:w="635" w:type="dxa"/>
            <w:vMerge/>
            <w:vAlign w:val="center"/>
          </w:tcPr>
          <w:p w14:paraId="09B07747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51DC91D2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5D2F384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全国</w:t>
            </w:r>
          </w:p>
        </w:tc>
        <w:tc>
          <w:tcPr>
            <w:tcW w:w="675" w:type="dxa"/>
            <w:vAlign w:val="center"/>
          </w:tcPr>
          <w:p w14:paraId="58D4DAB4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14:paraId="78D71DBA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6F9C6FD0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5F7A7985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7894C000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05A0BB67" w14:textId="77777777">
        <w:trPr>
          <w:trHeight w:val="314"/>
        </w:trPr>
        <w:tc>
          <w:tcPr>
            <w:tcW w:w="635" w:type="dxa"/>
            <w:vMerge/>
            <w:vAlign w:val="center"/>
          </w:tcPr>
          <w:p w14:paraId="198F5121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2A28152A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EC0AC3F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省级</w:t>
            </w:r>
          </w:p>
        </w:tc>
        <w:tc>
          <w:tcPr>
            <w:tcW w:w="675" w:type="dxa"/>
            <w:vAlign w:val="center"/>
          </w:tcPr>
          <w:p w14:paraId="209CCB60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14:paraId="3A32D73A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4B778C22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4447D9CE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137B8B6E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26216BE3" w14:textId="77777777">
        <w:tc>
          <w:tcPr>
            <w:tcW w:w="635" w:type="dxa"/>
            <w:vMerge/>
            <w:vAlign w:val="center"/>
          </w:tcPr>
          <w:p w14:paraId="024219FD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3CEBC1E6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B7A56DF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校级</w:t>
            </w:r>
          </w:p>
        </w:tc>
        <w:tc>
          <w:tcPr>
            <w:tcW w:w="675" w:type="dxa"/>
            <w:vAlign w:val="center"/>
          </w:tcPr>
          <w:p w14:paraId="5F6369F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14:paraId="03E561CF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11E5E857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3C0F168A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29E08A2B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46F9114F" w14:textId="77777777">
        <w:tc>
          <w:tcPr>
            <w:tcW w:w="635" w:type="dxa"/>
            <w:vMerge/>
            <w:vAlign w:val="center"/>
          </w:tcPr>
          <w:p w14:paraId="6B34BC41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6126ECD1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D57FAA6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学园</w:t>
            </w:r>
          </w:p>
        </w:tc>
        <w:tc>
          <w:tcPr>
            <w:tcW w:w="675" w:type="dxa"/>
            <w:vAlign w:val="center"/>
          </w:tcPr>
          <w:p w14:paraId="23377B4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 w14:paraId="22817637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5BA0D586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442C62B3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75D351E1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1D391798" w14:textId="77777777">
        <w:tc>
          <w:tcPr>
            <w:tcW w:w="635" w:type="dxa"/>
            <w:vMerge/>
            <w:vAlign w:val="center"/>
          </w:tcPr>
          <w:p w14:paraId="5C19E52E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6879FB9C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AB69113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675" w:type="dxa"/>
            <w:vAlign w:val="center"/>
          </w:tcPr>
          <w:p w14:paraId="38E853FA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 w14:paraId="43EA8200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168A0E3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49505A7A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2AABD5E2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50236351" w14:textId="77777777">
        <w:trPr>
          <w:trHeight w:val="289"/>
        </w:trPr>
        <w:tc>
          <w:tcPr>
            <w:tcW w:w="635" w:type="dxa"/>
            <w:vMerge w:val="restart"/>
            <w:vAlign w:val="center"/>
          </w:tcPr>
          <w:p w14:paraId="324AE98D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民间</w:t>
            </w:r>
          </w:p>
          <w:p w14:paraId="7EEE9D10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社团</w:t>
            </w:r>
          </w:p>
          <w:p w14:paraId="230C5CA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组织</w:t>
            </w:r>
          </w:p>
        </w:tc>
        <w:tc>
          <w:tcPr>
            <w:tcW w:w="638" w:type="dxa"/>
            <w:vMerge w:val="restart"/>
            <w:vAlign w:val="center"/>
          </w:tcPr>
          <w:p w14:paraId="2C4B7DF6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672C138B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省级</w:t>
            </w:r>
          </w:p>
        </w:tc>
        <w:tc>
          <w:tcPr>
            <w:tcW w:w="675" w:type="dxa"/>
            <w:vAlign w:val="center"/>
          </w:tcPr>
          <w:p w14:paraId="20F698C9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14:paraId="2F500FF7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2D81525F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5541BF9B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566086E2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4BF72169" w14:textId="77777777">
        <w:tc>
          <w:tcPr>
            <w:tcW w:w="635" w:type="dxa"/>
            <w:vMerge/>
            <w:vAlign w:val="center"/>
          </w:tcPr>
          <w:p w14:paraId="78A604BF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141109ED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CB68A5C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校级</w:t>
            </w:r>
          </w:p>
        </w:tc>
        <w:tc>
          <w:tcPr>
            <w:tcW w:w="675" w:type="dxa"/>
            <w:vAlign w:val="center"/>
          </w:tcPr>
          <w:p w14:paraId="31E6CD48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14:paraId="7E5DFF52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7718E785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1176C78A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14D1B41B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06903258" w14:textId="77777777">
        <w:tc>
          <w:tcPr>
            <w:tcW w:w="635" w:type="dxa"/>
            <w:vMerge/>
            <w:vAlign w:val="center"/>
          </w:tcPr>
          <w:p w14:paraId="62C99C6C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6B82CEEC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4491EF6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学园</w:t>
            </w:r>
          </w:p>
        </w:tc>
        <w:tc>
          <w:tcPr>
            <w:tcW w:w="675" w:type="dxa"/>
            <w:vAlign w:val="center"/>
          </w:tcPr>
          <w:p w14:paraId="54357425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 w14:paraId="21B592CC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4DCD7067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5D5E0685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7B2CF3C1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19CDC484" w14:textId="77777777">
        <w:tc>
          <w:tcPr>
            <w:tcW w:w="635" w:type="dxa"/>
            <w:vMerge/>
            <w:vAlign w:val="center"/>
          </w:tcPr>
          <w:p w14:paraId="64E81DED" w14:textId="77777777" w:rsidR="00CC5726" w:rsidRDefault="00CC572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38" w:type="dxa"/>
            <w:vMerge/>
            <w:vAlign w:val="center"/>
          </w:tcPr>
          <w:p w14:paraId="37D103A3" w14:textId="77777777" w:rsidR="00CC5726" w:rsidRDefault="00CC572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8854553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675" w:type="dxa"/>
            <w:vAlign w:val="center"/>
          </w:tcPr>
          <w:p w14:paraId="5BC17B6F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 w14:paraId="28A93BF3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3/1</w:t>
            </w:r>
          </w:p>
        </w:tc>
        <w:tc>
          <w:tcPr>
            <w:tcW w:w="1163" w:type="dxa"/>
            <w:vAlign w:val="center"/>
          </w:tcPr>
          <w:p w14:paraId="7F6D9EF5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3/2/1</w:t>
            </w:r>
          </w:p>
        </w:tc>
        <w:tc>
          <w:tcPr>
            <w:tcW w:w="1242" w:type="dxa"/>
            <w:vAlign w:val="center"/>
          </w:tcPr>
          <w:p w14:paraId="2B781A5C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2/1</w:t>
            </w:r>
          </w:p>
        </w:tc>
        <w:tc>
          <w:tcPr>
            <w:tcW w:w="2509" w:type="dxa"/>
            <w:vMerge/>
            <w:vAlign w:val="center"/>
          </w:tcPr>
          <w:p w14:paraId="399810EA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7EA4C23C" w14:textId="77777777">
        <w:trPr>
          <w:trHeight w:val="890"/>
        </w:trPr>
        <w:tc>
          <w:tcPr>
            <w:tcW w:w="635" w:type="dxa"/>
            <w:vMerge/>
            <w:vAlign w:val="center"/>
          </w:tcPr>
          <w:p w14:paraId="05F8B7D3" w14:textId="77777777" w:rsidR="00CC5726" w:rsidRDefault="00CC572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38" w:type="dxa"/>
            <w:vMerge/>
            <w:vAlign w:val="center"/>
          </w:tcPr>
          <w:p w14:paraId="31B0D226" w14:textId="77777777" w:rsidR="00CC5726" w:rsidRDefault="00CC572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77AD3FE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面向社团自身</w:t>
            </w:r>
          </w:p>
        </w:tc>
        <w:tc>
          <w:tcPr>
            <w:tcW w:w="675" w:type="dxa"/>
            <w:vAlign w:val="center"/>
          </w:tcPr>
          <w:p w14:paraId="6E23AF75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14:paraId="6A0F02D4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</w:t>
            </w:r>
          </w:p>
        </w:tc>
        <w:tc>
          <w:tcPr>
            <w:tcW w:w="1163" w:type="dxa"/>
            <w:vAlign w:val="center"/>
          </w:tcPr>
          <w:p w14:paraId="5CEC6B6F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</w:t>
            </w:r>
          </w:p>
        </w:tc>
        <w:tc>
          <w:tcPr>
            <w:tcW w:w="1242" w:type="dxa"/>
            <w:vAlign w:val="center"/>
          </w:tcPr>
          <w:p w14:paraId="74E27B28" w14:textId="77777777" w:rsidR="00CC5726" w:rsidRDefault="00564E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</w:t>
            </w:r>
          </w:p>
        </w:tc>
        <w:tc>
          <w:tcPr>
            <w:tcW w:w="2509" w:type="dxa"/>
            <w:vMerge/>
            <w:vAlign w:val="center"/>
          </w:tcPr>
          <w:p w14:paraId="2F9B94B5" w14:textId="77777777" w:rsidR="00CC5726" w:rsidRDefault="00CC57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C5726" w14:paraId="33E4AD5F" w14:textId="77777777">
        <w:trPr>
          <w:trHeight w:val="1547"/>
        </w:trPr>
        <w:tc>
          <w:tcPr>
            <w:tcW w:w="8606" w:type="dxa"/>
            <w:gridSpan w:val="8"/>
            <w:vAlign w:val="center"/>
          </w:tcPr>
          <w:p w14:paraId="11BC79E0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综合素质加分项目以能够提升学生各方面能力素养、开拓学生视野、提高学生理想信念、完善成长规划等活动为界定，不包括投票、观看表演、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内训及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各类与职责职务、政治身份相关的培训课程、研讨会议等</w:t>
            </w:r>
          </w:p>
          <w:p w14:paraId="069C4671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官方机构为学校部门机关、院系及受校方委托承办具体工作任务的官方学生组织</w:t>
            </w:r>
          </w:p>
          <w:p w14:paraId="34471C24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民间社团组织为经过校社团管理中心正式注册或各学校部门机关、院系直接领导的学生群众性团体</w:t>
            </w:r>
          </w:p>
          <w:p w14:paraId="270F68AC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任何举办机构都有义务做好活动预案、核查人员参与情况以及活动信息的统计</w:t>
            </w:r>
          </w:p>
          <w:p w14:paraId="152F4EED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活动面向层次为活动主体参与人员的分布，层次定义以实际参与情况为准，不得虚报</w:t>
            </w:r>
          </w:p>
          <w:p w14:paraId="52F395AA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考评分数最终采用：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2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、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1.5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、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1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、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0.5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、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0</w:t>
            </w:r>
            <w:r>
              <w:rPr>
                <w:rFonts w:ascii="宋体" w:eastAsia="宋体" w:hAnsi="宋体" w:hint="eastAsia"/>
                <w:b/>
                <w:szCs w:val="21"/>
              </w:rPr>
              <w:t>分为</w:t>
            </w:r>
            <w:r>
              <w:rPr>
                <w:rFonts w:ascii="宋体" w:eastAsia="宋体" w:hAnsi="宋体" w:hint="eastAsia"/>
                <w:b/>
                <w:szCs w:val="21"/>
              </w:rPr>
              <w:t>5</w:t>
            </w:r>
            <w:r>
              <w:rPr>
                <w:rFonts w:ascii="宋体" w:eastAsia="宋体" w:hAnsi="宋体" w:hint="eastAsia"/>
                <w:b/>
                <w:szCs w:val="21"/>
              </w:rPr>
              <w:t>个档次。如果分数总和处于分值区间内，则就低落入划分档次，不增设新档次</w:t>
            </w:r>
          </w:p>
          <w:p w14:paraId="65C1841B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活动参与人数少于</w:t>
            </w:r>
            <w:r>
              <w:rPr>
                <w:rFonts w:ascii="宋体" w:eastAsia="宋体" w:hAnsi="宋体" w:hint="eastAsia"/>
                <w:b/>
                <w:szCs w:val="21"/>
              </w:rPr>
              <w:t>10</w:t>
            </w:r>
            <w:r>
              <w:rPr>
                <w:rFonts w:ascii="宋体" w:eastAsia="宋体" w:hAnsi="宋体" w:hint="eastAsia"/>
                <w:b/>
                <w:szCs w:val="21"/>
              </w:rPr>
              <w:t>人，一般不列入申请</w:t>
            </w:r>
          </w:p>
          <w:p w14:paraId="3DAFF376" w14:textId="77777777" w:rsidR="00CC5726" w:rsidRDefault="00564EC8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仪式活动类如有官方各类形式选拔筛选（如名额划分、先报先得等）都可以视为“选拔推荐”</w:t>
            </w:r>
          </w:p>
          <w:p w14:paraId="4BF5E87C" w14:textId="307AB0B5" w:rsidR="002A2049" w:rsidRDefault="002A2049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Cs w:val="21"/>
              </w:rPr>
            </w:pPr>
            <w:r w:rsidRPr="002A2049">
              <w:rPr>
                <w:rFonts w:ascii="宋体" w:eastAsia="宋体" w:hAnsi="宋体" w:hint="eastAsia"/>
                <w:b/>
                <w:szCs w:val="21"/>
              </w:rPr>
              <w:t>最终解释权归</w:t>
            </w:r>
            <w:r w:rsidR="00F75D94" w:rsidRPr="00F75D94">
              <w:rPr>
                <w:rFonts w:ascii="宋体" w:eastAsia="宋体" w:hAnsi="宋体" w:hint="eastAsia"/>
                <w:b/>
                <w:szCs w:val="21"/>
              </w:rPr>
              <w:t>云峰学园学生综合事务管理中心</w:t>
            </w:r>
            <w:r w:rsidRPr="002A2049">
              <w:rPr>
                <w:rFonts w:ascii="宋体" w:eastAsia="宋体" w:hAnsi="宋体" w:hint="eastAsia"/>
                <w:b/>
                <w:szCs w:val="21"/>
              </w:rPr>
              <w:t>所有</w:t>
            </w:r>
          </w:p>
        </w:tc>
      </w:tr>
    </w:tbl>
    <w:p w14:paraId="66DBE48F" w14:textId="77777777" w:rsidR="00CC5726" w:rsidRDefault="00CC5726">
      <w:pPr>
        <w:rPr>
          <w:rFonts w:ascii="宋体" w:eastAsia="宋体" w:hAnsi="宋体"/>
          <w:b/>
          <w:sz w:val="32"/>
          <w:szCs w:val="32"/>
        </w:rPr>
      </w:pPr>
    </w:p>
    <w:p w14:paraId="1CDC33FE" w14:textId="77777777" w:rsidR="00CC5726" w:rsidRDefault="00CC5726"/>
    <w:p w14:paraId="46C35C48" w14:textId="77777777" w:rsidR="00CC5726" w:rsidRDefault="00CC5726"/>
    <w:p w14:paraId="4FB81B29" w14:textId="77777777" w:rsidR="00CC5726" w:rsidRDefault="00564EC8">
      <w:r>
        <w:rPr>
          <w:rFonts w:hint="eastAsia"/>
        </w:rPr>
        <w:t>附：旧版本对照（不公示）</w:t>
      </w:r>
    </w:p>
    <w:p w14:paraId="64F6C809" w14:textId="77777777" w:rsidR="00CC5726" w:rsidRDefault="00564EC8">
      <w:pPr>
        <w:rPr>
          <w:rFonts w:ascii="宋体" w:eastAsia="宋体" w:hAnsi="宋体"/>
          <w:b/>
          <w:sz w:val="32"/>
          <w:szCs w:val="32"/>
        </w:rPr>
      </w:pPr>
      <w:r>
        <w:rPr>
          <w:noProof/>
        </w:rPr>
        <w:drawing>
          <wp:inline distT="0" distB="0" distL="114300" distR="114300" wp14:anchorId="070650DE" wp14:editId="1858F924">
            <wp:extent cx="5269865" cy="36671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500CC" w14:textId="77777777" w:rsidR="00CC5726" w:rsidRDefault="00CC5726">
      <w:pPr>
        <w:rPr>
          <w:rFonts w:ascii="宋体" w:eastAsia="宋体" w:hAnsi="宋体"/>
          <w:b/>
          <w:sz w:val="32"/>
          <w:szCs w:val="32"/>
        </w:rPr>
      </w:pPr>
    </w:p>
    <w:p w14:paraId="3FDC71CB" w14:textId="77777777" w:rsidR="00CC5726" w:rsidRDefault="00CC5726">
      <w:pPr>
        <w:rPr>
          <w:rFonts w:ascii="宋体" w:eastAsia="宋体" w:hAnsi="宋体"/>
          <w:b/>
          <w:sz w:val="32"/>
          <w:szCs w:val="32"/>
        </w:rPr>
      </w:pPr>
    </w:p>
    <w:sectPr w:rsidR="00CC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966EDA"/>
    <w:multiLevelType w:val="singleLevel"/>
    <w:tmpl w:val="94966ED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8F"/>
    <w:rsid w:val="000A7FE3"/>
    <w:rsid w:val="000E4B5F"/>
    <w:rsid w:val="0025538F"/>
    <w:rsid w:val="002A2049"/>
    <w:rsid w:val="00314384"/>
    <w:rsid w:val="00564EC8"/>
    <w:rsid w:val="005B7A48"/>
    <w:rsid w:val="00615464"/>
    <w:rsid w:val="006C586C"/>
    <w:rsid w:val="007619A4"/>
    <w:rsid w:val="00976BFE"/>
    <w:rsid w:val="00997AE3"/>
    <w:rsid w:val="009C5397"/>
    <w:rsid w:val="00A4115B"/>
    <w:rsid w:val="00B70918"/>
    <w:rsid w:val="00CC5726"/>
    <w:rsid w:val="00E16300"/>
    <w:rsid w:val="00E22614"/>
    <w:rsid w:val="00E27A4A"/>
    <w:rsid w:val="00F75D73"/>
    <w:rsid w:val="00F75D94"/>
    <w:rsid w:val="00FF4E10"/>
    <w:rsid w:val="020E6C08"/>
    <w:rsid w:val="041165FA"/>
    <w:rsid w:val="078F5907"/>
    <w:rsid w:val="0D437F36"/>
    <w:rsid w:val="0D793BAD"/>
    <w:rsid w:val="13054FE9"/>
    <w:rsid w:val="13234363"/>
    <w:rsid w:val="16646E04"/>
    <w:rsid w:val="1A9544B7"/>
    <w:rsid w:val="1EFF69E7"/>
    <w:rsid w:val="1F740C7E"/>
    <w:rsid w:val="20CD7209"/>
    <w:rsid w:val="2BA02112"/>
    <w:rsid w:val="2D1E1D02"/>
    <w:rsid w:val="2D341793"/>
    <w:rsid w:val="2DD46767"/>
    <w:rsid w:val="2F340B88"/>
    <w:rsid w:val="33BF6B54"/>
    <w:rsid w:val="36017EC8"/>
    <w:rsid w:val="360D1887"/>
    <w:rsid w:val="390E2B78"/>
    <w:rsid w:val="39231669"/>
    <w:rsid w:val="3AB42FC9"/>
    <w:rsid w:val="3E28483B"/>
    <w:rsid w:val="3F1E181D"/>
    <w:rsid w:val="3FFC74A1"/>
    <w:rsid w:val="406A2A79"/>
    <w:rsid w:val="438D2F9C"/>
    <w:rsid w:val="43D11442"/>
    <w:rsid w:val="469429B5"/>
    <w:rsid w:val="49BE40E6"/>
    <w:rsid w:val="4A7F2231"/>
    <w:rsid w:val="4D1523FB"/>
    <w:rsid w:val="4D182402"/>
    <w:rsid w:val="50B12248"/>
    <w:rsid w:val="54F51981"/>
    <w:rsid w:val="5A342EFF"/>
    <w:rsid w:val="5B2E0AF0"/>
    <w:rsid w:val="5E136E73"/>
    <w:rsid w:val="65BA77C9"/>
    <w:rsid w:val="66CB1F82"/>
    <w:rsid w:val="67405B0C"/>
    <w:rsid w:val="68771DCD"/>
    <w:rsid w:val="68E478B5"/>
    <w:rsid w:val="696E0B38"/>
    <w:rsid w:val="6CE3661B"/>
    <w:rsid w:val="6ED41621"/>
    <w:rsid w:val="6EF83120"/>
    <w:rsid w:val="70D32AAA"/>
    <w:rsid w:val="73146B80"/>
    <w:rsid w:val="74A910BE"/>
    <w:rsid w:val="74EA7347"/>
    <w:rsid w:val="768C7EB8"/>
    <w:rsid w:val="779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D3DE"/>
  <w15:docId w15:val="{0A3F612C-F1AD-4440-BB07-37B84D6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38C00-10A2-B249-AF61-1246C35B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akoiywho</dc:creator>
  <cp:lastModifiedBy>cjq1220977498@outlook.com</cp:lastModifiedBy>
  <cp:revision>2</cp:revision>
  <dcterms:created xsi:type="dcterms:W3CDTF">2021-10-24T11:35:00Z</dcterms:created>
  <dcterms:modified xsi:type="dcterms:W3CDTF">2021-10-24T11:35:00Z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18557EAB394C4A608032C759A6852934</vt:lpwstr>
  </property>
</Properties>
</file>