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云峰学园2022年“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三・五”学雷锋志愿服务活动月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总结材料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  <w:r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  <w:t>团支部：</w:t>
      </w:r>
      <w:r>
        <w:rPr>
          <w:rFonts w:hint="eastAsia" w:asciiTheme="minorAscii" w:hAnsiTheme="minorAscii" w:cstheme="minorEastAsia"/>
          <w:sz w:val="24"/>
          <w:szCs w:val="32"/>
          <w:lang w:val="en-US" w:eastAsia="zh-CN"/>
        </w:rPr>
        <w:t xml:space="preserve">                          </w:t>
      </w:r>
      <w:r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  <w:t>参与人数：</w:t>
      </w:r>
    </w:p>
    <w:p>
      <w:pPr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  <w:r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  <w:t>活动内容（500字左右，可附图）</w:t>
      </w: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</w:pPr>
      <w:r>
        <w:rPr>
          <w:rFonts w:hint="default" w:asciiTheme="minorAscii" w:hAnsiTheme="minorAscii" w:eastAsiaTheme="minorEastAsia" w:cstheme="minorEastAsia"/>
          <w:sz w:val="24"/>
          <w:szCs w:val="32"/>
          <w:lang w:val="en-US" w:eastAsia="zh-CN"/>
        </w:rPr>
        <w:t>活动成果、感悟（500字左右，可附图）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6A1E0"/>
    <w:multiLevelType w:val="singleLevel"/>
    <w:tmpl w:val="E406A1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5FB0"/>
    <w:rsid w:val="012A5FB0"/>
    <w:rsid w:val="26A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2022-03-05T14:28:00Z</dcterms:created>
  <dc:creator>zcw</dc:creator>
  <cp:lastModifiedBy>zcw</cp:lastModifiedBy>
  <dcterms:modified xsi:type="dcterms:W3CDTF">2022-03-05T14:42:31Z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8CE7AC1CEFED4ACD8040D0B4B72068A6</vt:lpwstr>
  </property>
</Properties>
</file>